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3919AA">
        <w:rPr>
          <w:rFonts w:ascii="Timpani" w:hAnsi="Timpani"/>
          <w:b/>
          <w:sz w:val="28"/>
          <w:szCs w:val="28"/>
        </w:rPr>
        <w:t xml:space="preserve"> 2022</w:t>
      </w:r>
    </w:p>
    <w:p w:rsidR="00F5035D" w:rsidRDefault="003919AA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</w:t>
      </w:r>
      <w:r w:rsidR="009D7FC1">
        <w:rPr>
          <w:rFonts w:ascii="Timpani" w:hAnsi="Timpani"/>
          <w:b/>
          <w:sz w:val="28"/>
          <w:szCs w:val="28"/>
        </w:rPr>
        <w:t>0</w:t>
      </w:r>
      <w:r>
        <w:rPr>
          <w:rFonts w:ascii="Timpani" w:hAnsi="Timpani"/>
          <w:b/>
          <w:sz w:val="28"/>
          <w:szCs w:val="28"/>
        </w:rPr>
        <w:t>-26 Luty 2022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3919AA">
        <w:rPr>
          <w:b/>
        </w:rPr>
        <w:t>od 20.02.2022 do 2</w:t>
      </w:r>
      <w:r w:rsidR="00871159" w:rsidRPr="00BA0332">
        <w:rPr>
          <w:b/>
        </w:rPr>
        <w:t>6</w:t>
      </w:r>
      <w:r w:rsidR="00490B6C" w:rsidRPr="00BA0332">
        <w:rPr>
          <w:b/>
        </w:rPr>
        <w:t>.02</w:t>
      </w:r>
      <w:r w:rsidR="003919AA">
        <w:rPr>
          <w:b/>
        </w:rPr>
        <w:t>.2022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</w:t>
      </w:r>
      <w:r w:rsidR="003919AA">
        <w:rPr>
          <w:sz w:val="20"/>
        </w:rPr>
        <w:t>rat    ortopedyczny lub okulary,</w:t>
      </w:r>
      <w:bookmarkStart w:id="0" w:name="_GoBack"/>
      <w:bookmarkEnd w:id="0"/>
      <w:r>
        <w:rPr>
          <w:sz w:val="20"/>
        </w:rPr>
        <w:t xml:space="preserve">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3919AA"/>
    <w:rsid w:val="003F3387"/>
    <w:rsid w:val="00404F2E"/>
    <w:rsid w:val="00463651"/>
    <w:rsid w:val="00490B6C"/>
    <w:rsid w:val="00512CC6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98EE-2704-4AF4-BF1F-FAAD2DC3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4</cp:revision>
  <dcterms:created xsi:type="dcterms:W3CDTF">2019-01-28T05:54:00Z</dcterms:created>
  <dcterms:modified xsi:type="dcterms:W3CDTF">2021-10-19T07:06:00Z</dcterms:modified>
</cp:coreProperties>
</file>